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BD15850" w:rsidR="005A7127" w:rsidRPr="00FC3F8A" w:rsidRDefault="000609B4" w:rsidP="000609B4">
      <w:hyperlink r:id="rId6" w:history="1">
        <w:r w:rsidRPr="004D0B7D">
          <w:rPr>
            <w:rStyle w:val="Collegamentoipertestuale"/>
          </w:rPr>
          <w:t>https://www.ilfoglio.it/adnkronos/2025/02/15/news/dazi-gros-pietro-ottimista-su-capacita-italia-minimizzare-effetti--7427082/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foglio.it/adnkronos/2025/02/15/news/dazi-gros-pietro-ottimista-su-capacita-italia-minimizzare-effetti--742708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2025-02-24T10:22:00Z</dcterms:created>
  <dcterms:modified xsi:type="dcterms:W3CDTF">2025-02-24T10:22:00Z</dcterms:modified>
</cp:coreProperties>
</file>